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402"/>
          <w:tab w:val="center" w:pos="9072"/>
        </w:tabs>
        <w:jc w:val="right"/>
        <w:rPr>
          <w:rFonts w:ascii="Gill Sans" w:cs="Gill Sans" w:hAnsi="Gill Sans" w:eastAsia="Gill Sans"/>
        </w:rPr>
      </w:pPr>
      <w:r>
        <w:rPr>
          <w:rFonts w:ascii="Gill Sans" w:cs="Gill Sans" w:hAnsi="Gill Sans" w:eastAsia="Gill Sans"/>
        </w:rPr>
        <w:drawing xmlns:a="http://schemas.openxmlformats.org/drawingml/2006/main"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-5079</wp:posOffset>
            </wp:positionH>
            <wp:positionV relativeFrom="line">
              <wp:posOffset>-7620</wp:posOffset>
            </wp:positionV>
            <wp:extent cx="2390775" cy="973808"/>
            <wp:effectExtent l="0" t="0" r="0" b="0"/>
            <wp:wrapNone/>
            <wp:docPr id="1073741826" name="officeArt object" descr="Macintosh HD:Users:maiketrapp:Desktop:Auswahl Cpoporate Design:3_N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cintosh HD:Users:maiketrapp:Desktop:Auswahl Cpoporate Design:3_NEU.jpg" descr="Macintosh HD:Users:maiketrapp:Desktop:Auswahl Cpoporate Design:3_NEU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738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ill Sans" w:hAnsi="Gill Sans"/>
          <w:rtl w:val="0"/>
          <w:lang w:val="de-DE"/>
        </w:rPr>
        <w:t>Carl-von-Weinberg-Schule</w:t>
      </w:r>
    </w:p>
    <w:p>
      <w:pPr>
        <w:pStyle w:val="Normal.0"/>
        <w:tabs>
          <w:tab w:val="left" w:pos="3402"/>
          <w:tab w:val="center" w:pos="9072"/>
        </w:tabs>
        <w:jc w:val="right"/>
        <w:rPr>
          <w:rFonts w:ascii="Gill Sans" w:cs="Gill Sans" w:hAnsi="Gill Sans" w:eastAsia="Gill Sans"/>
        </w:rPr>
      </w:pPr>
      <w:r>
        <w:rPr>
          <w:rFonts w:ascii="Gill Sans" w:hAnsi="Gill Sans"/>
          <w:rtl w:val="0"/>
          <w:lang w:val="de-DE"/>
        </w:rPr>
        <w:t>Integrierte Gesamtschule mit gymnasialer Oberstufe</w:t>
      </w:r>
    </w:p>
    <w:p>
      <w:pPr>
        <w:pStyle w:val="Normal.0"/>
        <w:tabs>
          <w:tab w:val="left" w:pos="3402"/>
          <w:tab w:val="center" w:pos="9356"/>
        </w:tabs>
        <w:jc w:val="right"/>
        <w:rPr>
          <w:rFonts w:ascii="Gill Sans" w:cs="Gill Sans" w:hAnsi="Gill Sans" w:eastAsia="Gill Sans"/>
          <w:sz w:val="21"/>
          <w:szCs w:val="21"/>
        </w:rPr>
      </w:pPr>
      <w:r>
        <w:rPr>
          <w:rFonts w:ascii="Gill Sans" w:cs="Gill Sans" w:hAnsi="Gill Sans" w:eastAsia="Gill Sans"/>
          <w:sz w:val="21"/>
          <w:szCs w:val="21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185102</wp:posOffset>
                </wp:positionH>
                <wp:positionV relativeFrom="page">
                  <wp:posOffset>3595687</wp:posOffset>
                </wp:positionV>
                <wp:extent cx="108001" cy="0"/>
                <wp:effectExtent l="0" t="0" r="0" b="0"/>
                <wp:wrapNone/>
                <wp:docPr id="1073741827" name="officeArt object" descr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D9D9D9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4.6pt;margin-top:283.1pt;width:8.5pt;height:0.0pt;z-index:251662336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D9D9D9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rFonts w:ascii="Gill Sans" w:hAnsi="Gill Sans"/>
          <w:sz w:val="21"/>
          <w:szCs w:val="21"/>
          <w:rtl w:val="0"/>
          <w:lang w:val="de-DE"/>
        </w:rPr>
        <w:t>Partnerschule des Olympiast</w:t>
      </w:r>
      <w:r>
        <w:rPr>
          <w:rFonts w:ascii="Gill Sans" w:hAnsi="Gill Sans" w:hint="default"/>
          <w:sz w:val="21"/>
          <w:szCs w:val="21"/>
          <w:rtl w:val="0"/>
          <w:lang w:val="de-DE"/>
        </w:rPr>
        <w:t>ü</w:t>
      </w:r>
      <w:r>
        <w:rPr>
          <w:rFonts w:ascii="Gill Sans" w:hAnsi="Gill Sans"/>
          <w:sz w:val="21"/>
          <w:szCs w:val="21"/>
          <w:rtl w:val="0"/>
          <w:lang w:val="de-DE"/>
        </w:rPr>
        <w:t>tzpunktes</w:t>
      </w: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10"/>
          <w:szCs w:val="10"/>
        </w:rPr>
      </w:pPr>
      <w:r>
        <w:rPr>
          <w:rFonts w:ascii="Calibri" w:cs="Calibri" w:hAnsi="Calibri" w:eastAsia="Calibri"/>
          <w:sz w:val="18"/>
          <w:szCs w:val="1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3773804</wp:posOffset>
            </wp:positionH>
            <wp:positionV relativeFrom="line">
              <wp:posOffset>8254</wp:posOffset>
            </wp:positionV>
            <wp:extent cx="1306195" cy="419100"/>
            <wp:effectExtent l="0" t="0" r="0" b="0"/>
            <wp:wrapNone/>
            <wp:docPr id="1073741828" name="officeArt object" descr="Q:\Leistungssport\OSP\Logo EdS\0CEGJXA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Q:\Leistungssport\OSP\Logo EdS\0CEGJXAO.jpg" descr="Q:\Leistungssport\OSP\Logo EdS\0CEGJXAO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419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1"/>
          <w:szCs w:val="21"/>
        </w:rPr>
        <w:tab/>
      </w: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  <w:r>
        <w:rPr>
          <w:rFonts w:ascii="Calibri" w:cs="Calibri" w:hAnsi="Calibri" w:eastAsia="Calibri"/>
          <w:sz w:val="18"/>
          <w:szCs w:val="18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6129020</wp:posOffset>
            </wp:positionH>
            <wp:positionV relativeFrom="line">
              <wp:posOffset>8255</wp:posOffset>
            </wp:positionV>
            <wp:extent cx="982345" cy="330835"/>
            <wp:effectExtent l="0" t="0" r="0" b="0"/>
            <wp:wrapNone/>
            <wp:docPr id="1073741829" name="officeArt object" descr="eliteschulen des fussballs_4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eliteschulen des fussballs_4c" descr="eliteschulen des fussballs_4c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330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3402"/>
          <w:tab w:val="center" w:pos="9356"/>
        </w:tabs>
        <w:jc w:val="right"/>
        <w:rPr>
          <w:rFonts w:ascii="Calibri" w:cs="Calibri" w:hAnsi="Calibri" w:eastAsia="Calibri"/>
          <w:sz w:val="6"/>
          <w:szCs w:val="6"/>
        </w:rPr>
      </w:pPr>
    </w:p>
    <w:p>
      <w:pPr>
        <w:pStyle w:val="Normal.0"/>
        <w:tabs>
          <w:tab w:val="left" w:pos="2060"/>
        </w:tabs>
        <w:rPr>
          <w:rFonts w:ascii="Calibri" w:cs="Calibri" w:hAnsi="Calibri" w:eastAsia="Calibri"/>
          <w:sz w:val="22"/>
          <w:szCs w:val="22"/>
        </w:rPr>
      </w:pPr>
      <w:r>
        <w:rPr>
          <w:rFonts w:ascii="Gill Sans" w:cs="Gill Sans" w:hAnsi="Gill Sans" w:eastAsia="Gill Sans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30" name="officeArt object" descr="Rechte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jc w:val="righ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Frankfurt, 31.01.2022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Sehr geehrte Eltern,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gerne stelle ich Ihnen die PowerPoint-Pr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 xml:space="preserve">sentation sowie eine aktualisierte 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bersicht zu den E-/G-Kursen, Zweite Fremdsprache und WPU-Kurse zur Verf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>gung.</w:t>
      </w:r>
      <w:r>
        <w:rPr>
          <w:rFonts w:ascii="Calibri" w:hAnsi="Calibri"/>
          <w:rtl w:val="0"/>
          <w:lang w:val="de-DE"/>
        </w:rPr>
        <w:t xml:space="preserve"> Sie finden diese unter den Downloads auf unserer Homepage. 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Bitte beachten Sie, dass in der PowerPoint-Pr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 xml:space="preserve">sentation Fristen aus dem letzten Schuljahr angegeben sind. Auf der </w:t>
      </w:r>
      <w:r>
        <w:rPr>
          <w:rFonts w:ascii="Calibri" w:hAnsi="Calibri" w:hint="default"/>
          <w:rtl w:val="0"/>
          <w:lang w:val="de-DE"/>
        </w:rPr>
        <w:t>Ü</w:t>
      </w:r>
      <w:r>
        <w:rPr>
          <w:rFonts w:ascii="Calibri" w:hAnsi="Calibri"/>
          <w:rtl w:val="0"/>
          <w:lang w:val="de-DE"/>
        </w:rPr>
        <w:t xml:space="preserve">bersicht sind die Daten aktualisiert. 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Falls Sie noch Fragen haben, k</w:t>
      </w:r>
      <w:r>
        <w:rPr>
          <w:rFonts w:ascii="Calibri" w:hAnsi="Calibri" w:hint="default"/>
          <w:rtl w:val="0"/>
          <w:lang w:val="de-DE"/>
        </w:rPr>
        <w:t>ö</w:t>
      </w:r>
      <w:r>
        <w:rPr>
          <w:rFonts w:ascii="Calibri" w:hAnsi="Calibri"/>
          <w:rtl w:val="0"/>
          <w:lang w:val="de-DE"/>
        </w:rPr>
        <w:t>nnen Sie sich gerne an die Klassenlehrkr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fte wenden.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Mit freundlichen Gr</w:t>
      </w:r>
      <w:r>
        <w:rPr>
          <w:rFonts w:ascii="Calibri" w:hAnsi="Calibri" w:hint="default"/>
          <w:rtl w:val="0"/>
          <w:lang w:val="de-DE"/>
        </w:rPr>
        <w:t>üß</w:t>
      </w:r>
      <w:r>
        <w:rPr>
          <w:rFonts w:ascii="Calibri" w:hAnsi="Calibri"/>
          <w:rtl w:val="0"/>
          <w:lang w:val="de-DE"/>
        </w:rPr>
        <w:t>en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Gerrit Knebel</w:t>
      </w: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>Stufenleiter der Jahrg</w:t>
      </w:r>
      <w:r>
        <w:rPr>
          <w:rFonts w:ascii="Calibri" w:hAnsi="Calibri" w:hint="default"/>
          <w:rtl w:val="0"/>
          <w:lang w:val="de-DE"/>
        </w:rPr>
        <w:t>ä</w:t>
      </w:r>
      <w:r>
        <w:rPr>
          <w:rFonts w:ascii="Calibri" w:hAnsi="Calibri"/>
          <w:rtl w:val="0"/>
          <w:lang w:val="de-DE"/>
        </w:rPr>
        <w:t>nge 5 und 6</w:t>
      </w:r>
    </w:p>
    <w:p>
      <w:pPr>
        <w:pStyle w:val="Text A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de-DE"/>
        </w:rPr>
        <w:t xml:space="preserve">Carl-von-Weinberg-Schule </w:t>
      </w:r>
    </w:p>
    <w:p>
      <w:pPr>
        <w:pStyle w:val="Text A"/>
        <w:rPr>
          <w:rFonts w:ascii="Calibri" w:cs="Calibri" w:hAnsi="Calibri" w:eastAsia="Calibri"/>
        </w:rPr>
      </w:pPr>
    </w:p>
    <w:p>
      <w:pPr>
        <w:pStyle w:val="Text A"/>
      </w:pPr>
      <w:r>
        <w:rPr>
          <w:rFonts w:ascii="Calibri" w:cs="Calibri" w:hAnsi="Calibri" w:eastAsia="Calibri"/>
        </w:rPr>
      </w:r>
    </w:p>
    <w:sectPr>
      <w:headerReference w:type="default" r:id="rId7"/>
      <w:footerReference w:type="default" r:id="rId8"/>
      <w:pgSz w:w="11900" w:h="16840" w:orient="portrait"/>
      <w:pgMar w:top="568" w:right="707" w:bottom="851" w:left="1418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">
    <w:charset w:val="00"/>
    <w:family w:val="roman"/>
    <w:pitch w:val="default"/>
  </w:font>
  <w:font w:name="Gill Sans M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both"/>
      <w:rPr>
        <w:rFonts w:ascii="Gill Sans" w:hAnsi="Gill Sans"/>
        <w:sz w:val="20"/>
        <w:szCs w:val="20"/>
      </w:rPr>
    </w:pPr>
    <w:r>
      <w:rPr>
        <w:rFonts w:ascii="Gill Sans" w:hAnsi="Gill Sans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mc:AlternateContent>
        <mc:Choice Requires="wps">
          <w:drawing xmlns:a="http://schemas.openxmlformats.org/drawingml/2006/main">
            <wp:inline distT="0" distB="0" distL="0" distR="0">
              <wp:extent cx="5943600" cy="19050"/>
              <wp:effectExtent l="0" t="0" r="0" b="0"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8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>
    <w:pPr>
      <w:pStyle w:val="Normal.0"/>
      <w:tabs>
        <w:tab w:val="center" w:pos="4536"/>
        <w:tab w:val="right" w:pos="9072"/>
      </w:tabs>
      <w:jc w:val="center"/>
      <w:rPr>
        <w:rFonts w:ascii="Gill Sans MT" w:cs="Gill Sans MT" w:hAnsi="Gill Sans MT" w:eastAsia="Gill Sans MT"/>
        <w:sz w:val="22"/>
        <w:szCs w:val="22"/>
      </w:rPr>
    </w:pPr>
    <w:r>
      <w:rPr>
        <w:rFonts w:ascii="Gill Sans MT" w:cs="Gill Sans MT" w:hAnsi="Gill Sans MT" w:eastAsia="Gill Sans MT"/>
        <w:smallCaps w:val="1"/>
        <w:sz w:val="22"/>
        <w:szCs w:val="22"/>
        <w:rtl w:val="0"/>
        <w:lang w:val="de-DE"/>
      </w:rPr>
      <w:t>Carl-von-Weinberg-schule - Z</w:t>
    </w:r>
    <w:r>
      <w:rPr>
        <w:rFonts w:ascii="Gill Sans MT" w:cs="Gill Sans MT" w:hAnsi="Gill Sans MT" w:eastAsia="Gill Sans MT"/>
        <w:sz w:val="22"/>
        <w:szCs w:val="22"/>
        <w:rtl w:val="0"/>
        <w:lang w:val="de-DE"/>
      </w:rPr>
      <w:t>ur Waldau 21 - 60529 Frankfurt am Main</w:t>
    </w:r>
  </w:p>
  <w:p>
    <w:pPr>
      <w:pStyle w:val="Normal.0"/>
      <w:tabs>
        <w:tab w:val="center" w:pos="4536"/>
        <w:tab w:val="right" w:pos="9072"/>
      </w:tabs>
      <w:jc w:val="center"/>
    </w:pPr>
    <w:r>
      <w:rPr>
        <w:rFonts w:ascii="Gill Sans MT" w:cs="Gill Sans MT" w:hAnsi="Gill Sans MT" w:eastAsia="Gill Sans MT"/>
        <w:sz w:val="18"/>
        <w:szCs w:val="18"/>
        <w:rtl w:val="0"/>
        <w:lang w:val="de-DE"/>
      </w:rPr>
      <w:t xml:space="preserve">Telefon (069)212-32810 - Telefax (069)212-32806 - </w:t>
    </w:r>
    <w:r>
      <w:rPr>
        <w:rFonts w:ascii="Gill Sans MT" w:cs="Gill Sans MT" w:hAnsi="Gill Sans MT" w:eastAsia="Gill Sans MT"/>
        <w:outline w:val="0"/>
        <w:color w:val="000000"/>
        <w:sz w:val="18"/>
        <w:szCs w:val="18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Web: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"http://www.cvw-schule.de"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e-DE"/>
      </w:rPr>
      <w:t>www.cvw-schule.de</w:t>
    </w:r>
    <w:r>
      <w:rPr/>
      <w:fldChar w:fldCharType="end" w:fldLock="0"/>
    </w:r>
    <w:r>
      <w:rPr>
        <w:rFonts w:ascii="Gill Sans MT" w:cs="Gill Sans MT" w:hAnsi="Gill Sans MT" w:eastAsia="Gill Sans MT"/>
        <w:outline w:val="0"/>
        <w:color w:val="000000"/>
        <w:sz w:val="18"/>
        <w:szCs w:val="18"/>
        <w:u w:color="000000"/>
        <w:rtl w:val="0"/>
        <w:lang w:val="de-DE"/>
        <w14:textFill>
          <w14:solidFill>
            <w14:srgbClr w14:val="000000"/>
          </w14:solidFill>
        </w14:textFill>
      </w:rPr>
      <w:t xml:space="preserve"> - E-Mail: Gerrit.Knebel@stadt-frankfurt.de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Gill Sans MT" w:cs="Gill Sans MT" w:hAnsi="Gill Sans MT" w:eastAsia="Gill Sans MT"/>
      <w:outline w:val="0"/>
      <w:color w:val="000000"/>
      <w:sz w:val="18"/>
      <w:szCs w:val="18"/>
      <w:u w:val="none" w:color="000000"/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